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147D6" w14:textId="6BD29A45" w:rsidR="00B51EB1" w:rsidRPr="00B51EB1" w:rsidRDefault="00B51EB1" w:rsidP="00B51EB1">
      <w:pPr>
        <w:jc w:val="center"/>
        <w:rPr>
          <w:b/>
          <w:bCs/>
          <w:sz w:val="28"/>
          <w:szCs w:val="28"/>
        </w:rPr>
      </w:pPr>
      <w:r w:rsidRPr="00B51EB1">
        <w:rPr>
          <w:b/>
          <w:bCs/>
          <w:sz w:val="28"/>
          <w:szCs w:val="28"/>
        </w:rPr>
        <w:t>Geschäftsführung</w:t>
      </w:r>
      <w:r w:rsidR="00F35ACC">
        <w:rPr>
          <w:b/>
          <w:bCs/>
          <w:sz w:val="28"/>
          <w:szCs w:val="28"/>
        </w:rPr>
        <w:t xml:space="preserve"> EMEIA</w:t>
      </w:r>
    </w:p>
    <w:p w14:paraId="28F4CC38" w14:textId="6F6E4E60" w:rsidR="0050504A" w:rsidRDefault="0050504A">
      <w:pPr>
        <w:rPr>
          <w:lang w:val="en-US"/>
        </w:rPr>
      </w:pPr>
    </w:p>
    <w:p w14:paraId="58F57D39" w14:textId="7FC7A43E" w:rsidR="00AE0AB2" w:rsidRPr="00AE0AB2" w:rsidRDefault="00AE0AB2">
      <w:pPr>
        <w:rPr>
          <w:lang w:val="en-US"/>
        </w:rPr>
      </w:pPr>
      <w:r w:rsidRPr="00AE0AB2">
        <w:rPr>
          <w:lang w:val="en-US"/>
        </w:rPr>
        <w:t>Shaun Dean</w:t>
      </w:r>
      <w:r w:rsidRPr="00AE0AB2">
        <w:rPr>
          <w:lang w:val="en-US"/>
        </w:rPr>
        <w:tab/>
      </w:r>
      <w:r w:rsidRPr="00AE0AB2">
        <w:rPr>
          <w:lang w:val="en-US"/>
        </w:rPr>
        <w:tab/>
      </w:r>
      <w:r w:rsidRPr="00AE0AB2">
        <w:rPr>
          <w:lang w:val="en-US"/>
        </w:rPr>
        <w:tab/>
      </w:r>
      <w:r w:rsidRPr="00AE0AB2">
        <w:rPr>
          <w:lang w:val="en-US"/>
        </w:rPr>
        <w:tab/>
        <w:t>Senior</w:t>
      </w:r>
      <w:r w:rsidR="00A5374E">
        <w:rPr>
          <w:lang w:val="en-US"/>
        </w:rPr>
        <w:t xml:space="preserve"> </w:t>
      </w:r>
      <w:r w:rsidRPr="00AE0AB2">
        <w:rPr>
          <w:lang w:val="en-US"/>
        </w:rPr>
        <w:t>Vice President P</w:t>
      </w:r>
      <w:r>
        <w:rPr>
          <w:lang w:val="en-US"/>
        </w:rPr>
        <w:t>TC Group</w:t>
      </w:r>
    </w:p>
    <w:p w14:paraId="5AEC5729" w14:textId="717B0491" w:rsidR="00A451E8" w:rsidRDefault="00B51EB1">
      <w:pPr>
        <w:rPr>
          <w:lang w:val="en-US"/>
        </w:rPr>
      </w:pPr>
      <w:r w:rsidRPr="00A451E8">
        <w:rPr>
          <w:lang w:val="en-US"/>
        </w:rPr>
        <w:t>Florian Butzmann</w:t>
      </w:r>
      <w:r w:rsidR="00AE0AB2" w:rsidRPr="00A451E8">
        <w:rPr>
          <w:lang w:val="en-US"/>
        </w:rPr>
        <w:tab/>
      </w:r>
      <w:r w:rsidR="00AE0AB2" w:rsidRPr="00A451E8">
        <w:rPr>
          <w:lang w:val="en-US"/>
        </w:rPr>
        <w:tab/>
      </w:r>
      <w:r w:rsidR="00A451E8" w:rsidRPr="00A451E8">
        <w:rPr>
          <w:lang w:val="en-US"/>
        </w:rPr>
        <w:tab/>
        <w:t>Chief Executive O</w:t>
      </w:r>
      <w:r w:rsidR="00A451E8">
        <w:rPr>
          <w:lang w:val="en-US"/>
        </w:rPr>
        <w:t>fficer SCG Group</w:t>
      </w:r>
    </w:p>
    <w:p w14:paraId="508F16C1" w14:textId="35C5E8DD" w:rsidR="00A451E8" w:rsidRDefault="00A451E8">
      <w:pPr>
        <w:rPr>
          <w:lang w:val="en-US"/>
        </w:rPr>
      </w:pPr>
      <w:r>
        <w:rPr>
          <w:lang w:val="en-US"/>
        </w:rPr>
        <w:t>Eric Goos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Chief Operations Officer </w:t>
      </w:r>
      <w:r>
        <w:rPr>
          <w:lang w:val="en-US"/>
        </w:rPr>
        <w:t>SCG Group</w:t>
      </w:r>
    </w:p>
    <w:p w14:paraId="37A7DB2C" w14:textId="273A7A8F" w:rsidR="00A451E8" w:rsidRDefault="00254F6E">
      <w:pPr>
        <w:rPr>
          <w:lang w:val="en-US"/>
        </w:rPr>
      </w:pPr>
      <w:r w:rsidRPr="00254F6E">
        <w:rPr>
          <w:lang w:val="en-US"/>
        </w:rPr>
        <w:t>Joris Blommaerts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Chief Human Resources Officer SCG Group</w:t>
      </w:r>
    </w:p>
    <w:p w14:paraId="0830D995" w14:textId="4D73EF99" w:rsidR="00254F6E" w:rsidRDefault="00254F6E">
      <w:pPr>
        <w:rPr>
          <w:lang w:val="en-US"/>
        </w:rPr>
      </w:pPr>
      <w:r>
        <w:rPr>
          <w:lang w:val="en-US"/>
        </w:rPr>
        <w:t>Peter Benzenhöfer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Chief Sales Officer SCG Group</w:t>
      </w:r>
    </w:p>
    <w:p w14:paraId="00C67FE6" w14:textId="03266022" w:rsidR="00254F6E" w:rsidRDefault="00254F6E">
      <w:pPr>
        <w:rPr>
          <w:lang w:val="en-US"/>
        </w:rPr>
      </w:pPr>
      <w:r>
        <w:rPr>
          <w:lang w:val="en-US"/>
        </w:rPr>
        <w:t>Helen Heuber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Chief Data Officer </w:t>
      </w:r>
      <w:r>
        <w:rPr>
          <w:lang w:val="en-US"/>
        </w:rPr>
        <w:t>SCG Group</w:t>
      </w:r>
    </w:p>
    <w:p w14:paraId="03A12BDD" w14:textId="221F1647" w:rsidR="00254F6E" w:rsidRDefault="00DB2F88">
      <w:pPr>
        <w:rPr>
          <w:lang w:val="en-US"/>
        </w:rPr>
      </w:pPr>
      <w:r>
        <w:rPr>
          <w:lang w:val="en-US"/>
        </w:rPr>
        <w:t>Kaspar Lapperger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Chief Quality Officer SCG Group</w:t>
      </w:r>
    </w:p>
    <w:p w14:paraId="157D5790" w14:textId="6B68D280" w:rsidR="00DB2F88" w:rsidRDefault="00DB2F88">
      <w:pPr>
        <w:rPr>
          <w:lang w:val="en-US"/>
        </w:rPr>
      </w:pPr>
      <w:r>
        <w:rPr>
          <w:lang w:val="en-US"/>
        </w:rPr>
        <w:t>Mike Wandersee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Head of Design &amp; Development SCG Group</w:t>
      </w:r>
    </w:p>
    <w:p w14:paraId="434D15A7" w14:textId="21DF255E" w:rsidR="00DB2F88" w:rsidRDefault="00DB2F88">
      <w:pPr>
        <w:rPr>
          <w:lang w:val="en-US"/>
        </w:rPr>
      </w:pPr>
      <w:r>
        <w:rPr>
          <w:lang w:val="en-US"/>
        </w:rPr>
        <w:t>Karin Diebold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Director Finance &amp; Controlling SCG Group</w:t>
      </w:r>
    </w:p>
    <w:p w14:paraId="22626A62" w14:textId="77777777" w:rsidR="00DB2F88" w:rsidRDefault="00DB2F88">
      <w:pPr>
        <w:rPr>
          <w:lang w:val="en-US"/>
        </w:rPr>
      </w:pPr>
    </w:p>
    <w:p w14:paraId="497B4A3F" w14:textId="1CB46B8F" w:rsidR="003A3433" w:rsidRPr="00A451E8" w:rsidRDefault="00AE0AB2">
      <w:pPr>
        <w:rPr>
          <w:lang w:val="en-US"/>
        </w:rPr>
      </w:pPr>
      <w:r w:rsidRPr="00A451E8">
        <w:rPr>
          <w:lang w:val="en-US"/>
        </w:rPr>
        <w:tab/>
      </w:r>
    </w:p>
    <w:p w14:paraId="11728ADB" w14:textId="77777777" w:rsidR="00AE0AB2" w:rsidRPr="00A451E8" w:rsidRDefault="00AE0AB2">
      <w:pPr>
        <w:rPr>
          <w:lang w:val="en-US"/>
        </w:rPr>
      </w:pPr>
    </w:p>
    <w:p w14:paraId="2222BC61" w14:textId="77777777" w:rsidR="00B51EB1" w:rsidRPr="00A451E8" w:rsidRDefault="00B51EB1">
      <w:pPr>
        <w:rPr>
          <w:lang w:val="en-US"/>
        </w:rPr>
      </w:pPr>
    </w:p>
    <w:sectPr w:rsidR="00B51EB1" w:rsidRPr="00A451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D17"/>
    <w:rsid w:val="00254F6E"/>
    <w:rsid w:val="003A3433"/>
    <w:rsid w:val="004D5E1F"/>
    <w:rsid w:val="0050504A"/>
    <w:rsid w:val="00A451E8"/>
    <w:rsid w:val="00A5374E"/>
    <w:rsid w:val="00AE0AB2"/>
    <w:rsid w:val="00B51EB1"/>
    <w:rsid w:val="00CB24EB"/>
    <w:rsid w:val="00DB2D17"/>
    <w:rsid w:val="00DB2F88"/>
    <w:rsid w:val="00F3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4ECBE"/>
  <w15:chartTrackingRefBased/>
  <w15:docId w15:val="{211BFBF9-B175-4849-A8D8-6D6D22CC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428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Kaltwasser</dc:creator>
  <cp:keywords/>
  <dc:description/>
  <cp:lastModifiedBy>Lisa Kaltwasser</cp:lastModifiedBy>
  <cp:revision>11</cp:revision>
  <dcterms:created xsi:type="dcterms:W3CDTF">2023-09-11T14:04:00Z</dcterms:created>
  <dcterms:modified xsi:type="dcterms:W3CDTF">2023-09-11T14:43:00Z</dcterms:modified>
</cp:coreProperties>
</file>